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FF" w:rsidRDefault="000124FF" w:rsidP="000124FF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-329565</wp:posOffset>
            </wp:positionH>
            <wp:positionV relativeFrom="paragraph">
              <wp:posOffset>-115570</wp:posOffset>
            </wp:positionV>
            <wp:extent cx="1092200" cy="1223645"/>
            <wp:effectExtent l="19050" t="0" r="0" b="0"/>
            <wp:wrapSquare wrapText="bothSides"/>
            <wp:docPr id="7" name="Рисунок 1" descr="C:\Users\Alexandra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ПАМЯТКА ДЛЯ РОДИТЕЛЕЙ</w:t>
      </w:r>
    </w:p>
    <w:p w:rsidR="000124FF" w:rsidRPr="00226CEB" w:rsidRDefault="000124FF" w:rsidP="000124FF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226CEB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Как учить стихотворения с ребенком?</w:t>
      </w:r>
    </w:p>
    <w:p w:rsidR="000124FF" w:rsidRDefault="000124FF" w:rsidP="000124FF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Pr="00822A14" w:rsidRDefault="000124FF" w:rsidP="000124FF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226C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Несколько рекомендаций, которые можно включить в памятку для родителей о том, как учить стихотворения с ребёнком: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возраст и темперамент ребёнка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энергичных, подвижных детей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ходят весёлые и ритмичные стихи;   для спокойных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азмеренные и плавные. 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стихотворение подходящего объёма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детей 3–4 лет нормальный объём — 2–3 четверостишья, для старших дошкольников — 3–5 четверостиший. 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Прочитать стихотворение выразительно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следить за правильностью речи, чёткостью, правильно ставить ударение в словах. 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Объяснить непонятные слова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можно привести примеры, где и как ещё можно использовать это слово. 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по содержанию стихотворения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Нужно рассказать о том, кто главный герой, что произошло, кого встретил, что сказал, какой герой. 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Повторять стихотворение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Повторение помогает пересматривать выученное и углублять с каждым разом впечатление. 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Подбадривать и хвалить ребёнка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придаст ему уверенности. 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движения под ритм стихотворения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Подойдут шаги, плавные движения руками, качание туловищем и так далее. 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24FF" w:rsidRDefault="000124FF" w:rsidP="000124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F90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иллюстрации</w:t>
      </w:r>
      <w:r w:rsidRPr="00F906C1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Есть дети, которым они помогают запомнить стихотворение, других они отвлекают. В таком случае лучше сначала рассмотреть картинку, а потом учить стихотворение, закрыв её.</w:t>
      </w:r>
      <w:r w:rsidRPr="00F5763D">
        <w:rPr>
          <w:noProof/>
          <w:lang w:eastAsia="ru-RU"/>
        </w:rPr>
        <w:t xml:space="preserve"> </w:t>
      </w:r>
    </w:p>
    <w:p w:rsidR="000124FF" w:rsidRDefault="000124FF" w:rsidP="000124FF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3456305</wp:posOffset>
            </wp:positionH>
            <wp:positionV relativeFrom="paragraph">
              <wp:posOffset>87630</wp:posOffset>
            </wp:positionV>
            <wp:extent cx="1319530" cy="1229995"/>
            <wp:effectExtent l="19050" t="0" r="0" b="0"/>
            <wp:wrapSquare wrapText="bothSides"/>
            <wp:docPr id="8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81B34" w:rsidRPr="000124FF" w:rsidRDefault="000124FF" w:rsidP="000124FF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Мордвинова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Т.И</w:t>
      </w:r>
    </w:p>
    <w:sectPr w:rsidR="00581B34" w:rsidRPr="000124FF" w:rsidSect="00226CEB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124FF"/>
    <w:rsid w:val="000124FF"/>
    <w:rsid w:val="0058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FF"/>
  </w:style>
  <w:style w:type="paragraph" w:styleId="1">
    <w:name w:val="heading 1"/>
    <w:basedOn w:val="a"/>
    <w:next w:val="a"/>
    <w:link w:val="10"/>
    <w:uiPriority w:val="9"/>
    <w:qFormat/>
    <w:rsid w:val="00012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2025-12-16T17:07:00Z</dcterms:created>
  <dcterms:modified xsi:type="dcterms:W3CDTF">2025-12-16T17:08:00Z</dcterms:modified>
</cp:coreProperties>
</file>