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94" w:tblpY="1"/>
        <w:tblOverlap w:val="never"/>
        <w:tblW w:w="15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1"/>
        <w:gridCol w:w="441"/>
        <w:gridCol w:w="5097"/>
        <w:gridCol w:w="442"/>
        <w:gridCol w:w="4769"/>
      </w:tblGrid>
      <w:tr w:rsidR="00337F7E" w:rsidRPr="00AF1F5D" w:rsidTr="00337F7E">
        <w:trPr>
          <w:trHeight w:val="20"/>
        </w:trPr>
        <w:tc>
          <w:tcPr>
            <w:tcW w:w="4911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</w:tcPr>
          <w:p w:rsidR="00337F7E" w:rsidRPr="00A465FD" w:rsidRDefault="00337F7E" w:rsidP="00BA04F4">
            <w:pPr>
              <w:jc w:val="center"/>
              <w:rPr>
                <w:sz w:val="32"/>
                <w:szCs w:val="32"/>
              </w:rPr>
            </w:pPr>
            <w:r w:rsidRPr="00A465FD">
              <w:rPr>
                <w:b/>
                <w:bCs/>
                <w:color w:val="FF0000"/>
                <w:sz w:val="32"/>
                <w:szCs w:val="32"/>
              </w:rPr>
              <w:t>Выбираем конструктор для детей от 1,5 лет</w:t>
            </w:r>
          </w:p>
          <w:p w:rsidR="00337F7E" w:rsidRPr="00A465FD" w:rsidRDefault="00A465FD" w:rsidP="00BA04F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 xml:space="preserve">   </w:t>
            </w:r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 xml:space="preserve">Для первых шагов хороша серия </w:t>
            </w:r>
            <w:proofErr w:type="spellStart"/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Lego</w:t>
            </w:r>
            <w:proofErr w:type="spellEnd"/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Duplo</w:t>
            </w:r>
            <w:proofErr w:type="spellEnd"/>
            <w:r w:rsidR="00337F7E" w:rsidRPr="00A465FD">
              <w:rPr>
                <w:color w:val="222222"/>
                <w:sz w:val="28"/>
                <w:szCs w:val="28"/>
              </w:rPr>
              <w:t>, которая насчитывает множество тематических наборов – с машинками, поездами, фермами, зоопарками и даже принцессами. Да, девочкам тоже открыт вход в отдел конструирования!</w:t>
            </w:r>
          </w:p>
          <w:p w:rsidR="00337F7E" w:rsidRPr="00A465FD" w:rsidRDefault="00A465FD" w:rsidP="00BA04F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 xml:space="preserve">  </w:t>
            </w:r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Серия «</w:t>
            </w:r>
            <w:proofErr w:type="spellStart"/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Duplo</w:t>
            </w:r>
            <w:proofErr w:type="spellEnd"/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» рекомендуется детям от полутора лет</w:t>
            </w:r>
            <w:r w:rsidR="00337F7E" w:rsidRPr="00A465FD">
              <w:rPr>
                <w:color w:val="222222"/>
                <w:sz w:val="28"/>
                <w:szCs w:val="28"/>
              </w:rPr>
              <w:t xml:space="preserve">. Если вы собираетесь обрадовать ребенка младшего возраста, обратите внимание на фирму </w:t>
            </w:r>
            <w:proofErr w:type="spellStart"/>
            <w:r w:rsidR="00337F7E" w:rsidRPr="00A465FD">
              <w:rPr>
                <w:color w:val="222222"/>
                <w:sz w:val="28"/>
                <w:szCs w:val="28"/>
              </w:rPr>
              <w:t>Mega</w:t>
            </w:r>
            <w:proofErr w:type="spellEnd"/>
            <w:r w:rsidR="00337F7E" w:rsidRPr="00A465FD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337F7E" w:rsidRPr="00A465FD">
              <w:rPr>
                <w:color w:val="222222"/>
                <w:sz w:val="28"/>
                <w:szCs w:val="28"/>
              </w:rPr>
              <w:t>Bloks</w:t>
            </w:r>
            <w:proofErr w:type="spellEnd"/>
            <w:r w:rsidR="00337F7E" w:rsidRPr="00A465FD">
              <w:rPr>
                <w:color w:val="222222"/>
                <w:sz w:val="28"/>
                <w:szCs w:val="28"/>
              </w:rPr>
              <w:t>, раздел «</w:t>
            </w:r>
            <w:proofErr w:type="spellStart"/>
            <w:r w:rsidR="00337F7E" w:rsidRPr="00A465FD">
              <w:rPr>
                <w:color w:val="222222"/>
                <w:sz w:val="28"/>
                <w:szCs w:val="28"/>
              </w:rPr>
              <w:t>First</w:t>
            </w:r>
            <w:proofErr w:type="spellEnd"/>
            <w:r w:rsidR="00337F7E" w:rsidRPr="00A465FD">
              <w:rPr>
                <w:color w:val="222222"/>
                <w:sz w:val="28"/>
                <w:szCs w:val="28"/>
              </w:rPr>
              <w:t xml:space="preserve"> </w:t>
            </w:r>
            <w:proofErr w:type="spellStart"/>
            <w:r w:rsidR="00337F7E" w:rsidRPr="00A465FD">
              <w:rPr>
                <w:color w:val="222222"/>
                <w:sz w:val="28"/>
                <w:szCs w:val="28"/>
              </w:rPr>
              <w:t>Builders</w:t>
            </w:r>
            <w:proofErr w:type="spellEnd"/>
            <w:r w:rsidR="00337F7E" w:rsidRPr="00A465FD">
              <w:rPr>
                <w:color w:val="222222"/>
                <w:sz w:val="28"/>
                <w:szCs w:val="28"/>
              </w:rPr>
              <w:t>». Она идет от 1 года.</w:t>
            </w:r>
          </w:p>
          <w:p w:rsidR="00A465FD" w:rsidRDefault="00A465FD" w:rsidP="00337F7E">
            <w:pPr>
              <w:pStyle w:val="a6"/>
              <w:shd w:val="clear" w:color="auto" w:fill="FFFFFF"/>
              <w:spacing w:before="0" w:beforeAutospacing="0" w:after="20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</w:p>
          <w:p w:rsidR="00A465FD" w:rsidRDefault="00A465FD" w:rsidP="00337F7E">
            <w:pPr>
              <w:pStyle w:val="a6"/>
              <w:shd w:val="clear" w:color="auto" w:fill="FFFFFF"/>
              <w:spacing w:before="0" w:beforeAutospacing="0" w:after="20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</w:p>
          <w:p w:rsidR="00A465FD" w:rsidRDefault="00A465FD" w:rsidP="00337F7E">
            <w:pPr>
              <w:pStyle w:val="a6"/>
              <w:shd w:val="clear" w:color="auto" w:fill="FFFFFF"/>
              <w:spacing w:before="0" w:beforeAutospacing="0" w:after="20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</w:p>
          <w:p w:rsidR="00A465FD" w:rsidRDefault="00A465FD" w:rsidP="00337F7E">
            <w:pPr>
              <w:pStyle w:val="a6"/>
              <w:shd w:val="clear" w:color="auto" w:fill="FFFFFF"/>
              <w:spacing w:before="0" w:beforeAutospacing="0" w:after="20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</w:p>
          <w:p w:rsidR="00337F7E" w:rsidRPr="00A465FD" w:rsidRDefault="00A465FD" w:rsidP="00337F7E">
            <w:pPr>
              <w:pStyle w:val="a6"/>
              <w:shd w:val="clear" w:color="auto" w:fill="FFFFFF"/>
              <w:spacing w:before="0" w:beforeAutospacing="0" w:after="200" w:afterAutospacing="0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noProof/>
                <w:color w:val="222222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-1337310</wp:posOffset>
                  </wp:positionV>
                  <wp:extent cx="1641475" cy="1187450"/>
                  <wp:effectExtent l="19050" t="0" r="0" b="0"/>
                  <wp:wrapSquare wrapText="bothSides"/>
                  <wp:docPr id="2" name="Рисунок 15" descr="Выбираем конструктор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Выбираем конструктор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7F7E" w:rsidRPr="00A465FD">
              <w:rPr>
                <w:color w:val="222222"/>
                <w:sz w:val="28"/>
                <w:szCs w:val="28"/>
              </w:rPr>
              <w:t>От качества изделий зависит и цена: логично, что китайские конструкторы с «заусенцами» и едким химическим ароматом – значительно дешевле ярких и качественных немецких.</w:t>
            </w:r>
          </w:p>
          <w:p w:rsidR="00337F7E" w:rsidRPr="00A465FD" w:rsidRDefault="00337F7E" w:rsidP="00985277">
            <w:pPr>
              <w:shd w:val="clear" w:color="auto" w:fill="FFFFFF"/>
            </w:pPr>
            <w:r w:rsidRPr="00985277">
              <w:rPr>
                <w:b/>
                <w:color w:val="FF0000"/>
                <w:sz w:val="32"/>
                <w:szCs w:val="32"/>
              </w:rPr>
              <w:lastRenderedPageBreak/>
              <w:t>Конструктор</w:t>
            </w:r>
            <w:r w:rsidRPr="00985277">
              <w:rPr>
                <w:color w:val="222222"/>
                <w:sz w:val="32"/>
                <w:szCs w:val="32"/>
              </w:rPr>
              <w:t xml:space="preserve"> </w:t>
            </w:r>
            <w:r w:rsidRPr="00A465FD">
              <w:rPr>
                <w:color w:val="222222"/>
                <w:sz w:val="28"/>
                <w:szCs w:val="28"/>
              </w:rPr>
              <w:t>для ребенка – вещь незаменимая. Его не может быть слишком много, в отличие от машинок и кукол.</w:t>
            </w:r>
          </w:p>
          <w:p w:rsidR="00337F7E" w:rsidRPr="00A465FD" w:rsidRDefault="00A465FD" w:rsidP="0098527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  </w:t>
            </w:r>
            <w:r w:rsidR="00337F7E" w:rsidRPr="00A465FD">
              <w:rPr>
                <w:color w:val="222222"/>
                <w:sz w:val="28"/>
                <w:szCs w:val="28"/>
              </w:rPr>
              <w:t>Это универсальная игра, которая подходит и мальчикам, и девочкам, для сольных занятий и групповых.</w:t>
            </w:r>
          </w:p>
          <w:p w:rsidR="00985277" w:rsidRDefault="00A465FD" w:rsidP="0098527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 </w:t>
            </w:r>
            <w:r w:rsidR="00337F7E" w:rsidRPr="00A465FD">
              <w:rPr>
                <w:color w:val="222222"/>
                <w:sz w:val="28"/>
                <w:szCs w:val="28"/>
              </w:rPr>
              <w:t>Лет двадцать назад ассортимент в маг</w:t>
            </w:r>
            <w:r w:rsidR="009D224F" w:rsidRPr="00A465FD">
              <w:rPr>
                <w:color w:val="222222"/>
                <w:sz w:val="28"/>
                <w:szCs w:val="28"/>
              </w:rPr>
              <w:t>азинах был не так широк, а сегодня</w:t>
            </w:r>
            <w:r w:rsidR="00337F7E" w:rsidRPr="00A465FD">
              <w:rPr>
                <w:color w:val="222222"/>
                <w:sz w:val="28"/>
                <w:szCs w:val="28"/>
              </w:rPr>
              <w:t xml:space="preserve"> легко запутаться в названиях и вариантах. Как выбрать детский конструктор?</w:t>
            </w:r>
          </w:p>
          <w:p w:rsidR="00985277" w:rsidRPr="00985277" w:rsidRDefault="00337F7E" w:rsidP="0098527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222222"/>
                <w:sz w:val="32"/>
                <w:szCs w:val="32"/>
              </w:rPr>
            </w:pPr>
            <w:r w:rsidRPr="00985277">
              <w:rPr>
                <w:b/>
                <w:color w:val="FF0000"/>
                <w:sz w:val="32"/>
                <w:szCs w:val="32"/>
              </w:rPr>
              <w:t>Польза конструктор</w:t>
            </w:r>
            <w:r w:rsidR="00985277" w:rsidRPr="00985277">
              <w:rPr>
                <w:b/>
                <w:color w:val="FF0000"/>
                <w:sz w:val="32"/>
                <w:szCs w:val="32"/>
              </w:rPr>
              <w:t>а</w:t>
            </w:r>
          </w:p>
          <w:p w:rsidR="00F20B01" w:rsidRDefault="00F20B01" w:rsidP="0098527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noProof/>
                <w:color w:val="222222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1868805</wp:posOffset>
                  </wp:positionV>
                  <wp:extent cx="1090295" cy="883285"/>
                  <wp:effectExtent l="19050" t="0" r="0" b="0"/>
                  <wp:wrapSquare wrapText="bothSides"/>
                  <wp:docPr id="5" name="Рисунок 21" descr="http://www.legoshop72.ru/image/cache/data/10/105541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legoshop72.ru/image/cache/data/10/105541-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8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37F7E" w:rsidRPr="00A465FD">
              <w:rPr>
                <w:color w:val="222222"/>
                <w:sz w:val="28"/>
                <w:szCs w:val="28"/>
              </w:rPr>
              <w:t xml:space="preserve">Давайте разбираться, зачем он вообще нужен. Ведь это не просто игрушка, которая заставляет малышей тихо сидеть по два часа и сопеть над </w:t>
            </w:r>
            <w:proofErr w:type="spellStart"/>
            <w:r w:rsidR="00337F7E" w:rsidRPr="00A465FD">
              <w:rPr>
                <w:color w:val="222222"/>
                <w:sz w:val="28"/>
                <w:szCs w:val="28"/>
              </w:rPr>
              <w:t>детальками</w:t>
            </w:r>
            <w:proofErr w:type="spellEnd"/>
            <w:r w:rsidR="00337F7E" w:rsidRPr="00A465FD">
              <w:rPr>
                <w:color w:val="222222"/>
                <w:sz w:val="28"/>
                <w:szCs w:val="28"/>
              </w:rPr>
              <w:t>. Хотя и этим фактом нельзя размениваться. Но, кроме того, конструктор</w:t>
            </w:r>
            <w:r w:rsidR="00337F7E" w:rsidRPr="00A465FD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развивает воображение крохи</w:t>
            </w:r>
            <w:r w:rsidR="00337F7E" w:rsidRPr="00A465FD">
              <w:rPr>
                <w:color w:val="222222"/>
                <w:sz w:val="28"/>
                <w:szCs w:val="28"/>
              </w:rPr>
              <w:t xml:space="preserve">, его </w:t>
            </w:r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пространственное мышление</w:t>
            </w:r>
            <w:r w:rsidR="00337F7E" w:rsidRPr="00A465FD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="00337F7E" w:rsidRPr="00A465FD">
              <w:rPr>
                <w:color w:val="222222"/>
                <w:sz w:val="28"/>
                <w:szCs w:val="28"/>
              </w:rPr>
              <w:t>и, конечно,</w:t>
            </w:r>
            <w:hyperlink r:id="rId6" w:tooltip="Игры и занятия на развитие мелкой моторики" w:history="1">
              <w:r w:rsidR="00337F7E" w:rsidRPr="00A465FD">
                <w:rPr>
                  <w:rStyle w:val="apple-converted-space"/>
                  <w:sz w:val="28"/>
                  <w:szCs w:val="28"/>
                  <w:bdr w:val="none" w:sz="0" w:space="0" w:color="auto" w:frame="1"/>
                </w:rPr>
                <w:t> </w:t>
              </w:r>
              <w:r w:rsidR="00337F7E" w:rsidRPr="00A465FD">
                <w:rPr>
                  <w:rStyle w:val="a5"/>
                  <w:color w:val="auto"/>
                  <w:sz w:val="28"/>
                  <w:szCs w:val="28"/>
                  <w:bdr w:val="none" w:sz="0" w:space="0" w:color="auto" w:frame="1"/>
                </w:rPr>
                <w:t>мелкую моторику</w:t>
              </w:r>
            </w:hyperlink>
            <w:r w:rsidR="00337F7E" w:rsidRPr="00A465FD">
              <w:rPr>
                <w:sz w:val="28"/>
                <w:szCs w:val="28"/>
              </w:rPr>
              <w:t xml:space="preserve">, </w:t>
            </w:r>
            <w:r w:rsidR="00337F7E" w:rsidRPr="00A465FD">
              <w:rPr>
                <w:color w:val="222222"/>
                <w:sz w:val="28"/>
                <w:szCs w:val="28"/>
              </w:rPr>
              <w:t xml:space="preserve">созидательные наклонности, </w:t>
            </w:r>
            <w:r w:rsidR="00985277" w:rsidRPr="00A465FD">
              <w:rPr>
                <w:color w:val="222222"/>
                <w:sz w:val="28"/>
                <w:szCs w:val="28"/>
              </w:rPr>
              <w:t xml:space="preserve"> </w:t>
            </w:r>
          </w:p>
          <w:p w:rsidR="00985277" w:rsidRDefault="00985277" w:rsidP="00985277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337F7E" w:rsidRPr="00A465FD" w:rsidRDefault="00337F7E" w:rsidP="00BA04F4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A465F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6600190</wp:posOffset>
                  </wp:positionV>
                  <wp:extent cx="2947670" cy="2588895"/>
                  <wp:effectExtent l="19050" t="0" r="508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2588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" w:type="dxa"/>
            <w:tcBorders>
              <w:top w:val="nil"/>
              <w:left w:val="thinThickThinMediumGap" w:sz="24" w:space="0" w:color="FF0000"/>
              <w:bottom w:val="nil"/>
              <w:right w:val="thinThickThinMediumGap" w:sz="24" w:space="0" w:color="FF0000"/>
            </w:tcBorders>
            <w:shd w:val="clear" w:color="auto" w:fill="auto"/>
          </w:tcPr>
          <w:p w:rsidR="00337F7E" w:rsidRPr="00A465FD" w:rsidRDefault="00337F7E" w:rsidP="00BA04F4"/>
        </w:tc>
        <w:tc>
          <w:tcPr>
            <w:tcW w:w="5097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  <w:shd w:val="clear" w:color="auto" w:fill="auto"/>
          </w:tcPr>
          <w:p w:rsidR="00337F7E" w:rsidRPr="00A465FD" w:rsidRDefault="00337F7E" w:rsidP="00BA04F4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A465FD">
              <w:rPr>
                <w:color w:val="222222"/>
                <w:sz w:val="28"/>
                <w:szCs w:val="28"/>
              </w:rPr>
              <w:t>На упаковках конструктора всегда есть маркировка – 1+, 2+, 3+ и так далее. А также приблизительный возраст, когда он перестанет быть интересен («от 1,5 до 5 лет»). Смело ориентируйтесь на эти данные.</w:t>
            </w:r>
          </w:p>
          <w:p w:rsidR="00337F7E" w:rsidRPr="00A465FD" w:rsidRDefault="00337F7E" w:rsidP="00BA04F4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A465FD">
              <w:rPr>
                <w:color w:val="222222"/>
                <w:sz w:val="28"/>
                <w:szCs w:val="28"/>
              </w:rPr>
              <w:t>Если указано, что игрушка идет с года или двух, значит, в коробке точно не будет опасных мелких деталей.</w:t>
            </w:r>
          </w:p>
          <w:p w:rsidR="00985277" w:rsidRDefault="00337F7E" w:rsidP="00BA04F4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A465FD">
              <w:rPr>
                <w:color w:val="222222"/>
                <w:sz w:val="28"/>
                <w:szCs w:val="28"/>
              </w:rPr>
              <w:t xml:space="preserve">Для малышей не важен размер упаковки и количество деталей. Их может быть совсем немного и самых основных цветов – красного, синего, желтого, зеленого. </w:t>
            </w:r>
          </w:p>
          <w:p w:rsidR="00985277" w:rsidRDefault="00985277" w:rsidP="00BA04F4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985277" w:rsidRDefault="00985277" w:rsidP="00BA04F4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985277" w:rsidRDefault="00985277" w:rsidP="00BA04F4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985277" w:rsidRDefault="00985277" w:rsidP="00BA04F4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985277" w:rsidRDefault="00985277" w:rsidP="00BA04F4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985277" w:rsidRDefault="00985277" w:rsidP="00985277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985277" w:rsidRDefault="00696D4F" w:rsidP="00985277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noProof/>
                <w:color w:val="222222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-107315</wp:posOffset>
                  </wp:positionV>
                  <wp:extent cx="1583690" cy="1193800"/>
                  <wp:effectExtent l="19050" t="0" r="0" b="0"/>
                  <wp:wrapSquare wrapText="bothSides"/>
                  <wp:docPr id="4" name="Рисунок 18" descr="http://kinder-baby.ru/categories/konstruktory/lego/duplo/konstruktor-duplo-basic-bricks-lego-5622/11.jpg/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kinder-baby.ru/categories/konstruktory/lego/duplo/konstruktor-duplo-basic-bricks-lego-5622/11.jpg/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20B01" w:rsidRDefault="00F20B01" w:rsidP="00F20B01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 w:rsidRPr="00A465FD">
              <w:rPr>
                <w:color w:val="222222"/>
                <w:sz w:val="28"/>
                <w:szCs w:val="28"/>
              </w:rPr>
              <w:lastRenderedPageBreak/>
              <w:t>навыки работы в коллективе (при совместной игре).</w:t>
            </w:r>
          </w:p>
          <w:p w:rsidR="00F20B01" w:rsidRDefault="00F20B01" w:rsidP="00985277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 </w:t>
            </w:r>
          </w:p>
          <w:p w:rsidR="00985277" w:rsidRDefault="00F20B01" w:rsidP="00985277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noProof/>
                <w:color w:val="22222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1659890</wp:posOffset>
                  </wp:positionH>
                  <wp:positionV relativeFrom="paragraph">
                    <wp:posOffset>238760</wp:posOffset>
                  </wp:positionV>
                  <wp:extent cx="1357630" cy="934720"/>
                  <wp:effectExtent l="19050" t="0" r="0" b="0"/>
                  <wp:wrapSquare wrapText="bothSides"/>
                  <wp:docPr id="7" name="Рисунок 21" descr="http://www.legoshop72.ru/image/cache/data/10/105541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legoshop72.ru/image/cache/data/10/105541-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630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222222"/>
                <w:sz w:val="28"/>
                <w:szCs w:val="28"/>
              </w:rPr>
              <w:t>О</w:t>
            </w:r>
            <w:r w:rsidR="00985277">
              <w:rPr>
                <w:color w:val="222222"/>
                <w:sz w:val="28"/>
                <w:szCs w:val="28"/>
              </w:rPr>
              <w:t xml:space="preserve">н знакомит детей </w:t>
            </w:r>
            <w:r w:rsidR="00337F7E" w:rsidRPr="00A465FD">
              <w:rPr>
                <w:color w:val="222222"/>
                <w:sz w:val="28"/>
                <w:szCs w:val="28"/>
              </w:rPr>
              <w:t>с формами, цветами, фактурами и различными материалами.</w:t>
            </w:r>
          </w:p>
          <w:p w:rsidR="00F20B01" w:rsidRDefault="00A465FD" w:rsidP="00BA04F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 </w:t>
            </w:r>
          </w:p>
          <w:p w:rsidR="00F20B01" w:rsidRDefault="00F20B01" w:rsidP="00BA04F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  <w:p w:rsidR="00337F7E" w:rsidRPr="00A465FD" w:rsidRDefault="00F20B01" w:rsidP="00BA04F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  </w:t>
            </w:r>
            <w:r w:rsidR="00337F7E" w:rsidRPr="00A465FD">
              <w:rPr>
                <w:color w:val="222222"/>
                <w:sz w:val="28"/>
                <w:szCs w:val="28"/>
              </w:rPr>
              <w:t>Вариативность детского конструктора впечатляет. Сегодня на рынке представлены  и</w:t>
            </w:r>
            <w:r w:rsidR="00337F7E" w:rsidRPr="00A465FD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деревянные</w:t>
            </w:r>
            <w:r w:rsidR="00337F7E" w:rsidRPr="00A465FD">
              <w:rPr>
                <w:color w:val="222222"/>
                <w:sz w:val="28"/>
                <w:szCs w:val="28"/>
              </w:rPr>
              <w:t>, и</w:t>
            </w:r>
            <w:r w:rsidR="00337F7E" w:rsidRPr="00A465FD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металлические</w:t>
            </w:r>
            <w:r w:rsidR="00337F7E" w:rsidRPr="00A465FD">
              <w:rPr>
                <w:color w:val="222222"/>
                <w:sz w:val="28"/>
                <w:szCs w:val="28"/>
              </w:rPr>
              <w:t>, и так называемые «</w:t>
            </w:r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магнитные</w:t>
            </w:r>
            <w:r w:rsidR="00337F7E" w:rsidRPr="00A465FD">
              <w:rPr>
                <w:color w:val="222222"/>
                <w:sz w:val="28"/>
                <w:szCs w:val="28"/>
              </w:rPr>
              <w:t>», и</w:t>
            </w:r>
            <w:r w:rsidR="00337F7E" w:rsidRPr="00A465FD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обычные пластиковые</w:t>
            </w:r>
            <w:r w:rsidR="00337F7E" w:rsidRPr="00A465FD">
              <w:rPr>
                <w:color w:val="222222"/>
                <w:sz w:val="28"/>
                <w:szCs w:val="28"/>
              </w:rPr>
              <w:t>, и даже</w:t>
            </w:r>
            <w:r w:rsidR="00337F7E" w:rsidRPr="00A465FD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="00337F7E" w:rsidRPr="00A465FD">
              <w:rPr>
                <w:rStyle w:val="a7"/>
                <w:color w:val="333333"/>
                <w:sz w:val="28"/>
                <w:szCs w:val="28"/>
                <w:bdr w:val="none" w:sz="0" w:space="0" w:color="auto" w:frame="1"/>
              </w:rPr>
              <w:t>электронные</w:t>
            </w:r>
            <w:r w:rsidR="00337F7E" w:rsidRPr="00A465FD">
              <w:rPr>
                <w:color w:val="222222"/>
                <w:sz w:val="28"/>
                <w:szCs w:val="28"/>
              </w:rPr>
              <w:t>.</w:t>
            </w:r>
          </w:p>
          <w:p w:rsidR="00337F7E" w:rsidRPr="00A465FD" w:rsidRDefault="00A465FD" w:rsidP="00BA04F4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 </w:t>
            </w:r>
            <w:r w:rsidR="00F20B01">
              <w:rPr>
                <w:color w:val="222222"/>
                <w:sz w:val="28"/>
                <w:szCs w:val="28"/>
              </w:rPr>
              <w:t xml:space="preserve"> </w:t>
            </w:r>
            <w:r w:rsidR="00337F7E" w:rsidRPr="00A465FD">
              <w:rPr>
                <w:color w:val="222222"/>
                <w:sz w:val="28"/>
                <w:szCs w:val="28"/>
              </w:rPr>
              <w:t>Суть их одинакова – из большого количества частей нужно создать единое целое. Можно пользоваться схемами, картами, картинками и подсказками, или же проявить фантазию и сотворить что-то новое.</w:t>
            </w:r>
          </w:p>
          <w:p w:rsidR="00337F7E" w:rsidRPr="00A465FD" w:rsidRDefault="00337F7E" w:rsidP="00337F7E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nil"/>
              <w:left w:val="thinThickThinMediumGap" w:sz="24" w:space="0" w:color="FF0000"/>
              <w:bottom w:val="nil"/>
              <w:right w:val="thinThickThinMediumGap" w:sz="24" w:space="0" w:color="FF0000"/>
            </w:tcBorders>
            <w:shd w:val="clear" w:color="auto" w:fill="auto"/>
          </w:tcPr>
          <w:p w:rsidR="00337F7E" w:rsidRPr="00A465FD" w:rsidRDefault="00337F7E" w:rsidP="00BA04F4"/>
        </w:tc>
        <w:tc>
          <w:tcPr>
            <w:tcW w:w="4769" w:type="dxa"/>
            <w:tcBorders>
              <w:top w:val="thinThickThinMediumGap" w:sz="24" w:space="0" w:color="FF0000"/>
              <w:left w:val="thinThickThinMediumGap" w:sz="24" w:space="0" w:color="FF0000"/>
              <w:bottom w:val="thinThickThinMediumGap" w:sz="24" w:space="0" w:color="FF0000"/>
              <w:right w:val="thinThickThinMediumGap" w:sz="24" w:space="0" w:color="FF0000"/>
            </w:tcBorders>
            <w:shd w:val="clear" w:color="auto" w:fill="auto"/>
          </w:tcPr>
          <w:p w:rsidR="00337F7E" w:rsidRPr="00A465FD" w:rsidRDefault="00337F7E" w:rsidP="00BA04F4">
            <w:pPr>
              <w:jc w:val="center"/>
              <w:rPr>
                <w:b/>
                <w:sz w:val="16"/>
                <w:szCs w:val="16"/>
              </w:rPr>
            </w:pPr>
          </w:p>
          <w:p w:rsidR="00A465FD" w:rsidRPr="00A465FD" w:rsidRDefault="00A465FD" w:rsidP="00A465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465FD">
              <w:rPr>
                <w:b/>
                <w:bCs/>
                <w:color w:val="000000"/>
                <w:sz w:val="28"/>
                <w:szCs w:val="28"/>
              </w:rPr>
              <w:t>МБДОУ ДС «Улыбка» г</w:t>
            </w:r>
            <w:proofErr w:type="gramStart"/>
            <w:r w:rsidRPr="00A465FD">
              <w:rPr>
                <w:b/>
                <w:bCs/>
                <w:color w:val="000000"/>
                <w:sz w:val="28"/>
                <w:szCs w:val="28"/>
              </w:rPr>
              <w:t>.В</w:t>
            </w:r>
            <w:proofErr w:type="gramEnd"/>
            <w:r w:rsidRPr="00A465FD">
              <w:rPr>
                <w:b/>
                <w:bCs/>
                <w:color w:val="000000"/>
                <w:sz w:val="28"/>
                <w:szCs w:val="28"/>
              </w:rPr>
              <w:t>олгодонск</w:t>
            </w:r>
          </w:p>
          <w:p w:rsidR="00337F7E" w:rsidRPr="00A465FD" w:rsidRDefault="00337F7E" w:rsidP="00BA04F4">
            <w:pPr>
              <w:jc w:val="center"/>
              <w:rPr>
                <w:b/>
                <w:sz w:val="28"/>
                <w:szCs w:val="28"/>
              </w:rPr>
            </w:pPr>
          </w:p>
          <w:p w:rsidR="005C4545" w:rsidRPr="00985277" w:rsidRDefault="00337F7E" w:rsidP="00A465FD">
            <w:pPr>
              <w:pStyle w:val="msotitle3"/>
              <w:widowControl w:val="0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  <w:u w:val="single"/>
              </w:rPr>
            </w:pPr>
            <w:r w:rsidRPr="00985277">
              <w:rPr>
                <w:rFonts w:ascii="Times New Roman" w:hAnsi="Times New Roman" w:cs="Times New Roman"/>
                <w:color w:val="FF0000"/>
                <w:sz w:val="36"/>
                <w:szCs w:val="36"/>
                <w:u w:val="single"/>
              </w:rPr>
              <w:t>Буклет</w:t>
            </w:r>
          </w:p>
          <w:p w:rsidR="00337F7E" w:rsidRPr="005C4545" w:rsidRDefault="00337F7E" w:rsidP="00A465FD">
            <w:pPr>
              <w:pStyle w:val="msotitle3"/>
              <w:widowControl w:val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465F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Pr="005C45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для родителей</w:t>
            </w:r>
          </w:p>
          <w:p w:rsidR="005C4545" w:rsidRDefault="005C4545" w:rsidP="00BA04F4">
            <w:pPr>
              <w:pStyle w:val="msotitle3"/>
              <w:widowControl w:val="0"/>
              <w:jc w:val="center"/>
              <w:rPr>
                <w:rFonts w:ascii="Times New Roman" w:hAnsi="Times New Roman" w:cs="Times New Roman"/>
                <w:color w:val="002060"/>
                <w:sz w:val="40"/>
                <w:szCs w:val="40"/>
                <w:u w:val="single"/>
              </w:rPr>
            </w:pPr>
          </w:p>
          <w:p w:rsidR="00337F7E" w:rsidRPr="00985277" w:rsidRDefault="00337F7E" w:rsidP="00985277">
            <w:pPr>
              <w:pStyle w:val="msotitle3"/>
              <w:widowControl w:val="0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</w:pPr>
            <w:r w:rsidRPr="00985277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«Какой</w:t>
            </w:r>
          </w:p>
          <w:p w:rsidR="00337F7E" w:rsidRPr="00985277" w:rsidRDefault="00337F7E" w:rsidP="00985277">
            <w:pPr>
              <w:pStyle w:val="msotitle3"/>
              <w:widowControl w:val="0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</w:pPr>
            <w:r w:rsidRPr="00985277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Конструктор</w:t>
            </w:r>
          </w:p>
          <w:p w:rsidR="00337F7E" w:rsidRPr="00985277" w:rsidRDefault="00337F7E" w:rsidP="00985277">
            <w:pPr>
              <w:pStyle w:val="msotitle3"/>
              <w:widowControl w:val="0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</w:pPr>
            <w:r w:rsidRPr="00985277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выбрать</w:t>
            </w:r>
          </w:p>
          <w:p w:rsidR="00337F7E" w:rsidRPr="00985277" w:rsidRDefault="00337F7E" w:rsidP="00985277">
            <w:pPr>
              <w:pStyle w:val="msotitle3"/>
              <w:widowControl w:val="0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</w:pPr>
            <w:r w:rsidRPr="00985277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ребенку</w:t>
            </w:r>
            <w:r w:rsidR="005C4545" w:rsidRPr="00985277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?</w:t>
            </w:r>
            <w:r w:rsidRPr="00985277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»</w:t>
            </w:r>
          </w:p>
          <w:p w:rsidR="00337F7E" w:rsidRPr="00A465FD" w:rsidRDefault="00A465FD" w:rsidP="00BA04F4">
            <w:pPr>
              <w:pStyle w:val="msotitle3"/>
              <w:widowControl w:val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147320</wp:posOffset>
                  </wp:positionV>
                  <wp:extent cx="2135505" cy="1597025"/>
                  <wp:effectExtent l="19050" t="0" r="0" b="0"/>
                  <wp:wrapSquare wrapText="bothSides"/>
                  <wp:docPr id="6" name="Рисунок 17" descr="C:\Users\Пользователь\Desktop\Лего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Desktop\Лего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05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7F7E" w:rsidRPr="00A465FD" w:rsidRDefault="00337F7E" w:rsidP="00BA04F4">
            <w:pPr>
              <w:jc w:val="center"/>
            </w:pPr>
          </w:p>
          <w:p w:rsidR="00337F7E" w:rsidRPr="00A465FD" w:rsidRDefault="00337F7E" w:rsidP="00BA04F4"/>
          <w:p w:rsidR="00A465FD" w:rsidRPr="00A465FD" w:rsidRDefault="00A465FD" w:rsidP="00BA04F4"/>
          <w:p w:rsidR="00A465FD" w:rsidRPr="00A465FD" w:rsidRDefault="00A465FD" w:rsidP="00BA04F4"/>
          <w:p w:rsidR="00A465FD" w:rsidRDefault="00A465FD" w:rsidP="00A465FD">
            <w:pPr>
              <w:jc w:val="right"/>
              <w:rPr>
                <w:sz w:val="28"/>
                <w:szCs w:val="28"/>
              </w:rPr>
            </w:pPr>
          </w:p>
          <w:p w:rsidR="00A465FD" w:rsidRDefault="00A465FD" w:rsidP="00A465FD">
            <w:pPr>
              <w:jc w:val="right"/>
              <w:rPr>
                <w:sz w:val="28"/>
                <w:szCs w:val="28"/>
              </w:rPr>
            </w:pPr>
          </w:p>
          <w:p w:rsidR="00A465FD" w:rsidRDefault="00A465FD" w:rsidP="00A465FD">
            <w:pPr>
              <w:jc w:val="right"/>
              <w:rPr>
                <w:sz w:val="28"/>
                <w:szCs w:val="28"/>
              </w:rPr>
            </w:pPr>
          </w:p>
          <w:p w:rsidR="00A465FD" w:rsidRDefault="00A465FD" w:rsidP="00A465FD">
            <w:pPr>
              <w:jc w:val="right"/>
              <w:rPr>
                <w:sz w:val="28"/>
                <w:szCs w:val="28"/>
              </w:rPr>
            </w:pPr>
          </w:p>
          <w:p w:rsidR="00A465FD" w:rsidRDefault="00A465FD" w:rsidP="00A465FD">
            <w:pPr>
              <w:jc w:val="right"/>
              <w:rPr>
                <w:sz w:val="28"/>
                <w:szCs w:val="28"/>
              </w:rPr>
            </w:pPr>
          </w:p>
          <w:p w:rsidR="00A465FD" w:rsidRDefault="00A465FD" w:rsidP="005C4545">
            <w:pPr>
              <w:rPr>
                <w:sz w:val="28"/>
                <w:szCs w:val="28"/>
              </w:rPr>
            </w:pPr>
          </w:p>
          <w:p w:rsidR="00696D4F" w:rsidRDefault="00337F7E" w:rsidP="00696D4F">
            <w:pPr>
              <w:jc w:val="right"/>
              <w:rPr>
                <w:sz w:val="28"/>
                <w:szCs w:val="28"/>
              </w:rPr>
            </w:pPr>
            <w:r w:rsidRPr="00A465FD">
              <w:rPr>
                <w:sz w:val="28"/>
                <w:szCs w:val="28"/>
              </w:rPr>
              <w:t>Подготовила</w:t>
            </w:r>
            <w:r w:rsidR="00696D4F">
              <w:rPr>
                <w:sz w:val="28"/>
                <w:szCs w:val="28"/>
              </w:rPr>
              <w:t xml:space="preserve"> воспитатель:</w:t>
            </w:r>
          </w:p>
          <w:p w:rsidR="00696D4F" w:rsidRDefault="00696D4F" w:rsidP="00696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C4673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с</w:t>
            </w:r>
            <w:r w:rsidR="00FC4673">
              <w:rPr>
                <w:sz w:val="28"/>
                <w:szCs w:val="28"/>
              </w:rPr>
              <w:t xml:space="preserve">шей </w:t>
            </w:r>
            <w:r>
              <w:rPr>
                <w:sz w:val="28"/>
                <w:szCs w:val="28"/>
              </w:rPr>
              <w:t>кв</w:t>
            </w:r>
            <w:proofErr w:type="gramStart"/>
            <w:r w:rsidR="00FC4673">
              <w:rPr>
                <w:sz w:val="28"/>
                <w:szCs w:val="28"/>
              </w:rPr>
              <w:t>.к</w:t>
            </w:r>
            <w:proofErr w:type="gramEnd"/>
            <w:r w:rsidR="00FC4673">
              <w:rPr>
                <w:sz w:val="28"/>
                <w:szCs w:val="28"/>
              </w:rPr>
              <w:t>атегории</w:t>
            </w:r>
          </w:p>
          <w:p w:rsidR="00696D4F" w:rsidRDefault="00696D4F" w:rsidP="00696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Мордвинова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337F7E" w:rsidRPr="00A465FD" w:rsidRDefault="00A465FD" w:rsidP="005C4545">
            <w:pPr>
              <w:jc w:val="right"/>
              <w:rPr>
                <w:sz w:val="28"/>
                <w:szCs w:val="28"/>
              </w:rPr>
            </w:pPr>
            <w:r w:rsidRPr="00A465FD">
              <w:rPr>
                <w:sz w:val="28"/>
                <w:szCs w:val="28"/>
              </w:rPr>
              <w:t>.</w:t>
            </w:r>
          </w:p>
          <w:p w:rsidR="00985277" w:rsidRPr="00A465FD" w:rsidRDefault="00985277" w:rsidP="00A465FD">
            <w:pPr>
              <w:rPr>
                <w:b/>
              </w:rPr>
            </w:pPr>
          </w:p>
          <w:p w:rsidR="00337F7E" w:rsidRPr="00985277" w:rsidRDefault="00337F7E" w:rsidP="00BA04F4">
            <w:pPr>
              <w:jc w:val="center"/>
              <w:rPr>
                <w:color w:val="FF0000"/>
                <w:sz w:val="32"/>
                <w:szCs w:val="32"/>
              </w:rPr>
            </w:pPr>
            <w:r w:rsidRPr="00985277">
              <w:rPr>
                <w:b/>
                <w:bCs/>
                <w:color w:val="FF0000"/>
                <w:sz w:val="32"/>
                <w:szCs w:val="32"/>
              </w:rPr>
              <w:lastRenderedPageBreak/>
              <w:t>Подари мне, подари</w:t>
            </w:r>
            <w:r w:rsidR="00A465FD" w:rsidRPr="00985277">
              <w:rPr>
                <w:b/>
                <w:bCs/>
                <w:color w:val="FF0000"/>
                <w:sz w:val="32"/>
                <w:szCs w:val="32"/>
              </w:rPr>
              <w:t>!</w:t>
            </w:r>
          </w:p>
          <w:p w:rsidR="00337F7E" w:rsidRPr="00A465FD" w:rsidRDefault="00A465FD" w:rsidP="00BA04F4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   </w:t>
            </w:r>
            <w:r w:rsidR="00337F7E" w:rsidRPr="00A465FD">
              <w:rPr>
                <w:color w:val="222222"/>
                <w:sz w:val="28"/>
                <w:szCs w:val="28"/>
              </w:rPr>
              <w:t>Купить детский конструктор в подарок – самое лучшее, что может прийти в голову родственникам малыша. Он гораздо полезнее «одноразовых» говорящих игрушек с кнопками и мелодиями. В отличие от них, к конструктору, даже самому элементарному, чадо будет возвращаться снова и снова – и в два года, и в шесть, и в двенадцать.</w:t>
            </w:r>
          </w:p>
          <w:p w:rsidR="00337F7E" w:rsidRPr="00A465FD" w:rsidRDefault="00F20B01" w:rsidP="00337F7E">
            <w:pPr>
              <w:pStyle w:val="a6"/>
              <w:shd w:val="clear" w:color="auto" w:fill="FFFFFF"/>
              <w:spacing w:before="0" w:beforeAutospacing="0" w:after="200" w:afterAutospacing="0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noProof/>
                <w:color w:val="222222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1697355</wp:posOffset>
                  </wp:positionH>
                  <wp:positionV relativeFrom="paragraph">
                    <wp:posOffset>2406015</wp:posOffset>
                  </wp:positionV>
                  <wp:extent cx="1090295" cy="883285"/>
                  <wp:effectExtent l="19050" t="0" r="0" b="0"/>
                  <wp:wrapSquare wrapText="bothSides"/>
                  <wp:docPr id="8" name="Рисунок 21" descr="http://www.legoshop72.ru/image/cache/data/10/105541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legoshop72.ru/image/cache/data/10/105541-8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8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65FD">
              <w:rPr>
                <w:color w:val="222222"/>
                <w:sz w:val="28"/>
                <w:szCs w:val="28"/>
              </w:rPr>
              <w:t xml:space="preserve">   </w:t>
            </w:r>
            <w:r w:rsidR="00337F7E" w:rsidRPr="00A465FD">
              <w:rPr>
                <w:color w:val="222222"/>
                <w:sz w:val="28"/>
                <w:szCs w:val="28"/>
              </w:rPr>
              <w:t xml:space="preserve">Собираясь подарить ребенку конструктор, спросите родителей, какая марка им предпочтительна. </w:t>
            </w:r>
            <w:r w:rsidR="00A465FD">
              <w:rPr>
                <w:color w:val="222222"/>
                <w:sz w:val="28"/>
                <w:szCs w:val="28"/>
              </w:rPr>
              <w:t xml:space="preserve">       </w:t>
            </w:r>
            <w:r w:rsidR="00337F7E" w:rsidRPr="00A465FD">
              <w:rPr>
                <w:color w:val="222222"/>
                <w:sz w:val="28"/>
                <w:szCs w:val="28"/>
              </w:rPr>
              <w:t xml:space="preserve">Дело в том, что детали из коробок одной фирмы и одной серии легко совмещаются друг с другом. Самое верное – раз и навсегда выбрать одно направление и его коллекционировать. В большинстве случаев таким конструктором на все времена становится </w:t>
            </w:r>
            <w:proofErr w:type="spellStart"/>
            <w:r w:rsidR="00337F7E" w:rsidRPr="00A465FD">
              <w:rPr>
                <w:color w:val="222222"/>
                <w:sz w:val="28"/>
                <w:szCs w:val="28"/>
              </w:rPr>
              <w:t>Lego</w:t>
            </w:r>
            <w:proofErr w:type="spellEnd"/>
            <w:r w:rsidR="00337F7E" w:rsidRPr="00A465FD">
              <w:rPr>
                <w:color w:val="222222"/>
                <w:sz w:val="28"/>
                <w:szCs w:val="28"/>
              </w:rPr>
              <w:t>. Но и есть и другие фирмы, на которые стоит пристально взглянуть</w:t>
            </w:r>
          </w:p>
        </w:tc>
      </w:tr>
    </w:tbl>
    <w:p w:rsidR="009A57E7" w:rsidRDefault="009A57E7" w:rsidP="00337F7E"/>
    <w:sectPr w:rsidR="009A57E7" w:rsidSect="00337F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F7E"/>
    <w:rsid w:val="00337F7E"/>
    <w:rsid w:val="003805BB"/>
    <w:rsid w:val="005C4545"/>
    <w:rsid w:val="00687881"/>
    <w:rsid w:val="00696D4F"/>
    <w:rsid w:val="00985277"/>
    <w:rsid w:val="009A57E7"/>
    <w:rsid w:val="009D224F"/>
    <w:rsid w:val="00A465FD"/>
    <w:rsid w:val="00DB734A"/>
    <w:rsid w:val="00F20B01"/>
    <w:rsid w:val="00FC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37F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F7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37F7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37F7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337F7E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rsid w:val="00337F7E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37F7E"/>
    <w:rPr>
      <w:b/>
      <w:bCs/>
    </w:rPr>
  </w:style>
  <w:style w:type="character" w:customStyle="1" w:styleId="apple-converted-space">
    <w:name w:val="apple-converted-space"/>
    <w:basedOn w:val="a0"/>
    <w:rsid w:val="00337F7E"/>
  </w:style>
  <w:style w:type="paragraph" w:customStyle="1" w:styleId="msotitle3">
    <w:name w:val="msotitle3"/>
    <w:rsid w:val="00337F7E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bro.pw/igry-i-zanyatiya-na-razvitie-melkoj-motorik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2023-03-17T18:48:00Z</cp:lastPrinted>
  <dcterms:created xsi:type="dcterms:W3CDTF">2016-10-20T21:57:00Z</dcterms:created>
  <dcterms:modified xsi:type="dcterms:W3CDTF">2023-03-17T18:50:00Z</dcterms:modified>
</cp:coreProperties>
</file>